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DEBE" w14:textId="363114A4" w:rsidR="009430F4" w:rsidRDefault="009430F4" w:rsidP="009430F4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0A88D0" wp14:editId="4A3BEE16">
            <wp:simplePos x="0" y="0"/>
            <wp:positionH relativeFrom="page">
              <wp:posOffset>-76200</wp:posOffset>
            </wp:positionH>
            <wp:positionV relativeFrom="page">
              <wp:posOffset>-104775</wp:posOffset>
            </wp:positionV>
            <wp:extent cx="8001000" cy="10353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1-31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3683C" w14:textId="77777777" w:rsidR="009430F4" w:rsidRDefault="009430F4" w:rsidP="009430F4">
      <w:pPr>
        <w:rPr>
          <w:b/>
          <w:bCs/>
          <w:sz w:val="36"/>
          <w:szCs w:val="36"/>
        </w:rPr>
      </w:pPr>
    </w:p>
    <w:p w14:paraId="7D6E0B23" w14:textId="77777777" w:rsidR="009430F4" w:rsidRDefault="009430F4" w:rsidP="009430F4">
      <w:pPr>
        <w:rPr>
          <w:b/>
          <w:bCs/>
          <w:sz w:val="36"/>
          <w:szCs w:val="36"/>
        </w:rPr>
      </w:pPr>
    </w:p>
    <w:p w14:paraId="712096F8" w14:textId="77777777" w:rsidR="009430F4" w:rsidRDefault="009430F4" w:rsidP="009430F4">
      <w:pPr>
        <w:rPr>
          <w:b/>
          <w:bCs/>
          <w:sz w:val="36"/>
          <w:szCs w:val="36"/>
        </w:rPr>
      </w:pPr>
    </w:p>
    <w:p w14:paraId="1033EFD6" w14:textId="7829A80B" w:rsidR="009430F4" w:rsidRPr="009430F4" w:rsidRDefault="009430F4" w:rsidP="009430F4">
      <w:pPr>
        <w:rPr>
          <w:b/>
          <w:bCs/>
          <w:sz w:val="36"/>
          <w:szCs w:val="36"/>
        </w:rPr>
      </w:pPr>
      <w:r w:rsidRPr="009430F4">
        <w:rPr>
          <w:b/>
          <w:bCs/>
          <w:sz w:val="36"/>
          <w:szCs w:val="36"/>
        </w:rPr>
        <w:t>IRS issues standard mileage rates for 2020</w:t>
      </w:r>
    </w:p>
    <w:p w14:paraId="3384A45B" w14:textId="77777777" w:rsidR="009430F4" w:rsidRPr="009430F4" w:rsidRDefault="009430F4" w:rsidP="009430F4">
      <w:pPr>
        <w:rPr>
          <w:i/>
          <w:iCs/>
        </w:rPr>
      </w:pPr>
      <w:r w:rsidRPr="009430F4">
        <w:rPr>
          <w:i/>
          <w:iCs/>
        </w:rPr>
        <w:t>IR-2019-215, December 31, 2019</w:t>
      </w:r>
    </w:p>
    <w:p w14:paraId="02A21912" w14:textId="77777777" w:rsidR="009430F4" w:rsidRDefault="009430F4" w:rsidP="009430F4">
      <w:r>
        <w:t xml:space="preserve">WASHINGTON — The Internal Revenue Service today issued the 2020 optional standard mileage rates </w:t>
      </w:r>
      <w:bookmarkStart w:id="0" w:name="_GoBack"/>
      <w:bookmarkEnd w:id="0"/>
      <w:r>
        <w:t>(PDF) used to calculate the deductible costs of operating an automobile for business, charitable, medical or moving purposes.</w:t>
      </w:r>
    </w:p>
    <w:p w14:paraId="1FA86B22" w14:textId="274952E4" w:rsidR="009430F4" w:rsidRDefault="009430F4" w:rsidP="009430F4">
      <w:r>
        <w:t>Beginning on January 1, 2020, the standard mileage rates for the use of a car (also vans, pickups or panel trucks) will be:</w:t>
      </w:r>
    </w:p>
    <w:p w14:paraId="1B22B58C" w14:textId="0B6302EA" w:rsidR="009430F4" w:rsidRDefault="009430F4" w:rsidP="009430F4">
      <w:pPr>
        <w:pStyle w:val="ListParagraph"/>
        <w:numPr>
          <w:ilvl w:val="0"/>
          <w:numId w:val="5"/>
        </w:numPr>
      </w:pPr>
      <w:r>
        <w:t>57.5 cents per mile driven for business use, down one half of a cent from the rate for 2019,</w:t>
      </w:r>
    </w:p>
    <w:p w14:paraId="1D9B7D33" w14:textId="4F9A5B3E" w:rsidR="009430F4" w:rsidRDefault="009430F4" w:rsidP="009430F4">
      <w:pPr>
        <w:pStyle w:val="ListParagraph"/>
        <w:numPr>
          <w:ilvl w:val="0"/>
          <w:numId w:val="5"/>
        </w:numPr>
      </w:pPr>
      <w:r>
        <w:t>17 cents per mile driven for medical or moving purposes, down three cents from the rate for 2019, and</w:t>
      </w:r>
    </w:p>
    <w:p w14:paraId="711ECFFC" w14:textId="4C68FC68" w:rsidR="009430F4" w:rsidRDefault="009430F4" w:rsidP="009430F4">
      <w:pPr>
        <w:pStyle w:val="ListParagraph"/>
        <w:numPr>
          <w:ilvl w:val="0"/>
          <w:numId w:val="5"/>
        </w:numPr>
      </w:pPr>
      <w:r>
        <w:t>14 cents per mile driven in service of charitable organizations.</w:t>
      </w:r>
    </w:p>
    <w:p w14:paraId="461DFB2B" w14:textId="77777777" w:rsidR="009430F4" w:rsidRDefault="009430F4" w:rsidP="009430F4">
      <w:r>
        <w:t>The business mileage rate decreased one half of a cent for business travel driven and three cents for medical and certain moving expense from the rates for 2019. The charitable rate is set by statute and remains unchanged.</w:t>
      </w:r>
    </w:p>
    <w:p w14:paraId="07398DF2" w14:textId="77777777" w:rsidR="009430F4" w:rsidRDefault="009430F4" w:rsidP="009430F4">
      <w:r>
        <w:t>It is important to note that under the Tax Cuts and Jobs Act, taxpayers cannot claim a miscellaneous itemized deduction for unreimbursed employee travel expenses. Taxpayers also cannot claim a deduction for moving expenses, except members of the Armed Forces on active duty moving under orders to a permanent change of station. For more details, see Rev. Proc. 2019-46 (PDF).</w:t>
      </w:r>
    </w:p>
    <w:p w14:paraId="460730EA" w14:textId="77777777" w:rsidR="009430F4" w:rsidRDefault="009430F4" w:rsidP="009430F4"/>
    <w:p w14:paraId="1CEC5D19" w14:textId="77777777" w:rsidR="009430F4" w:rsidRPr="009430F4" w:rsidRDefault="009430F4" w:rsidP="009430F4">
      <w:pPr>
        <w:rPr>
          <w:sz w:val="24"/>
          <w:szCs w:val="24"/>
        </w:rPr>
      </w:pPr>
      <w:r w:rsidRPr="009430F4">
        <w:rPr>
          <w:sz w:val="24"/>
          <w:szCs w:val="24"/>
        </w:rPr>
        <w:t>Webpage Location: https://www.irs.gov/newsroom/irs-issues-standard-mileage-rates-for-2020</w:t>
      </w:r>
    </w:p>
    <w:p w14:paraId="78BAB663" w14:textId="2D144AC2" w:rsidR="00813672" w:rsidRPr="009430F4" w:rsidRDefault="00813672" w:rsidP="009430F4"/>
    <w:sectPr w:rsidR="00813672" w:rsidRPr="00943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1EE5" w14:textId="77777777" w:rsidR="00E96AB3" w:rsidRDefault="00E96AB3" w:rsidP="00E96AB3">
      <w:pPr>
        <w:spacing w:after="0" w:line="240" w:lineRule="auto"/>
      </w:pPr>
      <w:r>
        <w:separator/>
      </w:r>
    </w:p>
  </w:endnote>
  <w:endnote w:type="continuationSeparator" w:id="0">
    <w:p w14:paraId="0978641D" w14:textId="77777777" w:rsidR="00E96AB3" w:rsidRDefault="00E96AB3" w:rsidP="00E9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79E1" w14:textId="77777777" w:rsidR="00E96AB3" w:rsidRDefault="00E96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CF94" w14:textId="77777777" w:rsidR="00E96AB3" w:rsidRDefault="00E96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26E2" w14:textId="77777777" w:rsidR="00E96AB3" w:rsidRDefault="00E9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6A2D" w14:textId="77777777" w:rsidR="00E96AB3" w:rsidRDefault="00E96AB3" w:rsidP="00E96AB3">
      <w:pPr>
        <w:spacing w:after="0" w:line="240" w:lineRule="auto"/>
      </w:pPr>
      <w:r>
        <w:separator/>
      </w:r>
    </w:p>
  </w:footnote>
  <w:footnote w:type="continuationSeparator" w:id="0">
    <w:p w14:paraId="26A05E01" w14:textId="77777777" w:rsidR="00E96AB3" w:rsidRDefault="00E96AB3" w:rsidP="00E9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CEC6" w14:textId="410183C5" w:rsidR="00E96AB3" w:rsidRDefault="00E96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B622" w14:textId="7228F7E7" w:rsidR="00E96AB3" w:rsidRDefault="00E96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86C8" w14:textId="7FD59D53" w:rsidR="00E96AB3" w:rsidRDefault="00E96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BA0"/>
    <w:multiLevelType w:val="hybridMultilevel"/>
    <w:tmpl w:val="FB1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12DD"/>
    <w:multiLevelType w:val="multilevel"/>
    <w:tmpl w:val="DA4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B78B0"/>
    <w:multiLevelType w:val="multilevel"/>
    <w:tmpl w:val="A26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21791"/>
    <w:multiLevelType w:val="hybridMultilevel"/>
    <w:tmpl w:val="A7E6AD8E"/>
    <w:lvl w:ilvl="0" w:tplc="D10414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D3934"/>
    <w:multiLevelType w:val="multilevel"/>
    <w:tmpl w:val="659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72"/>
    <w:rsid w:val="00356C21"/>
    <w:rsid w:val="00813672"/>
    <w:rsid w:val="008A0480"/>
    <w:rsid w:val="009430F4"/>
    <w:rsid w:val="00AF52D4"/>
    <w:rsid w:val="00C96C71"/>
    <w:rsid w:val="00E96AB3"/>
    <w:rsid w:val="00F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8BAB658"/>
  <w15:chartTrackingRefBased/>
  <w15:docId w15:val="{F098FC45-3F0D-4BDF-88DC-11B9C8B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6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6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B3"/>
  </w:style>
  <w:style w:type="paragraph" w:styleId="Footer">
    <w:name w:val="footer"/>
    <w:basedOn w:val="Normal"/>
    <w:link w:val="FooterChar"/>
    <w:uiPriority w:val="99"/>
    <w:unhideWhenUsed/>
    <w:rsid w:val="00E9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B3"/>
  </w:style>
  <w:style w:type="paragraph" w:styleId="ListParagraph">
    <w:name w:val="List Paragraph"/>
    <w:basedOn w:val="Normal"/>
    <w:uiPriority w:val="34"/>
    <w:qFormat/>
    <w:rsid w:val="0094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Bapple</dc:creator>
  <cp:keywords/>
  <dc:description/>
  <cp:lastModifiedBy>Jake Bapple</cp:lastModifiedBy>
  <cp:revision>6</cp:revision>
  <dcterms:created xsi:type="dcterms:W3CDTF">2020-01-18T21:50:00Z</dcterms:created>
  <dcterms:modified xsi:type="dcterms:W3CDTF">2020-01-18T22:00:00Z</dcterms:modified>
</cp:coreProperties>
</file>